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632CA" w:rsidTr="00824460">
        <w:tc>
          <w:tcPr>
            <w:tcW w:w="3969" w:type="dxa"/>
          </w:tcPr>
          <w:p w:rsidR="00D632CA" w:rsidRPr="00D632CA" w:rsidRDefault="00D632CA" w:rsidP="00D632C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32CA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D632CA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24460">
              <w:rPr>
                <w:rFonts w:ascii="Times New Roman" w:hAnsi="Times New Roman" w:cs="Times New Roman"/>
                <w:sz w:val="24"/>
              </w:rPr>
              <w:t xml:space="preserve">Министр труда и социальной защиты </w:t>
            </w:r>
            <w:r>
              <w:rPr>
                <w:rFonts w:ascii="Times New Roman" w:hAnsi="Times New Roman" w:cs="Times New Roman"/>
                <w:sz w:val="24"/>
              </w:rPr>
              <w:t>населения Новгородской области А.В Тимофеева</w:t>
            </w:r>
          </w:p>
          <w:p w:rsid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«_____»________2019 года</w:t>
            </w:r>
          </w:p>
          <w:p w:rsid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4460" w:rsidRP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</w:tbl>
    <w:p w:rsidR="00D632CA" w:rsidRDefault="00D632CA" w:rsidP="00424B0B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</w:rPr>
      </w:pPr>
    </w:p>
    <w:p w:rsidR="00C81736" w:rsidRPr="00E54251" w:rsidRDefault="00A630C0" w:rsidP="00424B0B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</w:rPr>
      </w:pPr>
      <w:r w:rsidRPr="009F43CC">
        <w:rPr>
          <w:rFonts w:ascii="Times New Roman" w:hAnsi="Times New Roman" w:cs="Times New Roman"/>
          <w:b/>
          <w:sz w:val="28"/>
        </w:rPr>
        <w:t>План</w:t>
      </w:r>
      <w:r w:rsidR="00E54251" w:rsidRPr="009F43CC">
        <w:rPr>
          <w:rFonts w:ascii="Times New Roman" w:hAnsi="Times New Roman" w:cs="Times New Roman"/>
          <w:b/>
          <w:sz w:val="28"/>
        </w:rPr>
        <w:t xml:space="preserve"> мероприятий </w:t>
      </w:r>
      <w:r w:rsidR="00824460" w:rsidRPr="009F43CC">
        <w:rPr>
          <w:rFonts w:ascii="Times New Roman" w:hAnsi="Times New Roman" w:cs="Times New Roman"/>
          <w:b/>
          <w:sz w:val="28"/>
        </w:rPr>
        <w:t>по созданию системы долговременного ухода</w:t>
      </w:r>
      <w:r w:rsidR="0030597F">
        <w:rPr>
          <w:rFonts w:ascii="Times New Roman" w:hAnsi="Times New Roman" w:cs="Times New Roman"/>
          <w:b/>
          <w:sz w:val="28"/>
        </w:rPr>
        <w:t xml:space="preserve"> за гражданами пожилого возраста и инвалидами</w:t>
      </w:r>
      <w:r w:rsidR="00824460" w:rsidRPr="009F43CC">
        <w:rPr>
          <w:rFonts w:ascii="Times New Roman" w:hAnsi="Times New Roman" w:cs="Times New Roman"/>
          <w:b/>
          <w:sz w:val="28"/>
        </w:rPr>
        <w:t xml:space="preserve"> в Новгородской области в</w:t>
      </w:r>
      <w:r w:rsidR="00E54251" w:rsidRPr="009F43CC">
        <w:rPr>
          <w:rFonts w:ascii="Times New Roman" w:hAnsi="Times New Roman" w:cs="Times New Roman"/>
          <w:b/>
          <w:sz w:val="28"/>
        </w:rPr>
        <w:t xml:space="preserve"> 2019 год</w:t>
      </w:r>
      <w:r w:rsidR="00824460" w:rsidRPr="009F43CC">
        <w:rPr>
          <w:rFonts w:ascii="Times New Roman" w:hAnsi="Times New Roman" w:cs="Times New Roman"/>
          <w:b/>
          <w:sz w:val="28"/>
        </w:rPr>
        <w:t>у</w:t>
      </w:r>
      <w:r w:rsidR="00E54251" w:rsidRPr="009F43CC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7"/>
        <w:gridCol w:w="7810"/>
        <w:gridCol w:w="4678"/>
        <w:gridCol w:w="2126"/>
      </w:tblGrid>
      <w:tr w:rsidR="00FB5C00" w:rsidRPr="00A630C0" w:rsidTr="0030597F">
        <w:tc>
          <w:tcPr>
            <w:tcW w:w="837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10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0597F" w:rsidRPr="0030597F" w:rsidTr="0030597F"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614" w:type="dxa"/>
            <w:gridSpan w:val="3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и методические мероприятия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424B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пилотными организациями социального обслуживания 2019 года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пилотные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2019 года в соответствии с приказом министерства труда и социальной защиты населения от 27.12.2018 № 859 (далее пилотные организации)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пилотными организациями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основам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 xml:space="preserve"> типизации</w:t>
            </w:r>
          </w:p>
        </w:tc>
        <w:tc>
          <w:tcPr>
            <w:tcW w:w="4678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выплат»;</w:t>
            </w:r>
          </w:p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FB5C00" w:rsidRPr="00A630C0" w:rsidTr="0030597F">
        <w:trPr>
          <w:trHeight w:val="435"/>
        </w:trPr>
        <w:tc>
          <w:tcPr>
            <w:tcW w:w="837" w:type="dxa"/>
            <w:vMerge w:val="restart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10" w:type="dxa"/>
            <w:vMerge w:val="restart"/>
            <w:vAlign w:val="center"/>
          </w:tcPr>
          <w:p w:rsidR="00FB5C00" w:rsidRPr="00716D4F" w:rsidRDefault="00FB5C00" w:rsidP="00035C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с пилотными организациями с целью подведения промежуточных результатов работы и определения </w:t>
            </w:r>
            <w:r w:rsidR="0053622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4678" w:type="dxa"/>
            <w:vMerge w:val="restart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FB5C00" w:rsidRPr="00A630C0" w:rsidTr="0030597F">
        <w:trPr>
          <w:trHeight w:val="413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FB5C00" w:rsidRPr="00A630C0" w:rsidTr="0030597F">
        <w:trPr>
          <w:trHeight w:val="413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FB5C00" w:rsidRPr="00A630C0" w:rsidTr="0030597F">
        <w:trPr>
          <w:trHeight w:val="137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 w:val="restart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10" w:type="dxa"/>
            <w:vMerge w:val="restart"/>
            <w:vAlign w:val="center"/>
          </w:tcPr>
          <w:p w:rsidR="00FB5C00" w:rsidRDefault="00FB5C00" w:rsidP="00035C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пилотными организациями по организации выполнения мероприятий по созданию системы долговременного ухода  </w:t>
            </w:r>
          </w:p>
        </w:tc>
        <w:tc>
          <w:tcPr>
            <w:tcW w:w="4678" w:type="dxa"/>
            <w:vMerge w:val="restart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FB5C00" w:rsidRPr="00A630C0" w:rsidTr="0030597F">
        <w:trPr>
          <w:trHeight w:val="70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B5C00" w:rsidRPr="00A630C0" w:rsidTr="0030597F">
        <w:trPr>
          <w:trHeight w:val="142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FB5C00" w:rsidRPr="00A630C0" w:rsidTr="0030597F">
        <w:trPr>
          <w:trHeight w:val="1691"/>
        </w:trPr>
        <w:tc>
          <w:tcPr>
            <w:tcW w:w="837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10" w:type="dxa"/>
          </w:tcPr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договоров о взаимном сотрудничестве медицинских организаций и организаций социальной защиты в соответствии с приказом министерства труда и социальной защиты населения Новгородской области и министерства здравоохранения Новгородской области от 06.11.2018 № 713/732-Д «О межведомственном взаимодействии организаций социального обслуживания населения и медицинских организаций в рамках создания системы долговременного ухода за гражданами пожилого возраста и инвалидами в Новгородской области на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 2020 годы»</w:t>
            </w:r>
          </w:p>
        </w:tc>
        <w:tc>
          <w:tcPr>
            <w:tcW w:w="4678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</w:t>
            </w:r>
          </w:p>
        </w:tc>
        <w:tc>
          <w:tcPr>
            <w:tcW w:w="2126" w:type="dxa"/>
            <w:vAlign w:val="center"/>
          </w:tcPr>
          <w:p w:rsidR="00FB5C00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FB5C00" w:rsidRPr="00A630C0" w:rsidTr="0030597F">
        <w:trPr>
          <w:trHeight w:val="1555"/>
        </w:trPr>
        <w:tc>
          <w:tcPr>
            <w:tcW w:w="837" w:type="dxa"/>
            <w:vMerge w:val="restart"/>
            <w:vAlign w:val="center"/>
          </w:tcPr>
          <w:p w:rsidR="00FB5C00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10" w:type="dxa"/>
            <w:vMerge w:val="restart"/>
          </w:tcPr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в сфере социального обслуживания: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закон от 29.10.2014 № 650-ОЗ «О мерах по реализации Федерального закона «Об основах социального обслуживания граждан в Российской Федерации»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Новгородской области»;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Новгородской области от 05.12.2014 № 596  «Об утверждении Порядка предоставления социальных услуг поставщиками социальных услуг на территории Новгородской области»;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Новгородской области от 28.04.2016 № 160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тарифах на социальные услуги»;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Pr="00EE2A42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Новгородской области от 13.03.2018 № 62-рг</w:t>
            </w:r>
          </w:p>
          <w:p w:rsidR="00FB5C00" w:rsidRPr="00716D4F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«Об утверждении нормативов штатной численности организаций социального обслуживания Новгородской области», предусматривающие включение должности «Сиделка»» в рекомендуемые нормативы штатной численности организаций.</w:t>
            </w:r>
          </w:p>
        </w:tc>
        <w:tc>
          <w:tcPr>
            <w:tcW w:w="4678" w:type="dxa"/>
            <w:vMerge w:val="restart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выплат», финансовый отдел министерства труда и социальной защиты населения Новгородской области</w:t>
            </w: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  <w:p w:rsidR="00FB5C00" w:rsidRPr="00716D4F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00" w:rsidRPr="00A630C0" w:rsidTr="0030597F">
        <w:trPr>
          <w:trHeight w:val="1110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FB5C00" w:rsidRPr="00A630C0" w:rsidTr="0030597F">
        <w:trPr>
          <w:trHeight w:val="624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FB5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сотрудников пилотных организаций</w:t>
            </w: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долговременного ухода за гражданами пожилого возраста и инвалидами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Default="00FB5C00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в соответствии с утвержденным графиком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5362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обученных сотрудников представить в ГОКУ «Центр по организации социального обслуживания» 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10" w:type="dxa"/>
            <w:vAlign w:val="center"/>
          </w:tcPr>
          <w:p w:rsidR="00FB5C00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применения новых навыков работы по уходу за пожилыми и инвалидами в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>пилотных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FB5C00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ОАУСО «Дом интернат для престарелых и инвалидов «Новгородский Дом ветеранов»</w:t>
            </w:r>
          </w:p>
        </w:tc>
        <w:tc>
          <w:tcPr>
            <w:tcW w:w="2126" w:type="dxa"/>
            <w:vAlign w:val="center"/>
          </w:tcPr>
          <w:p w:rsidR="00FB5C0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по утвержденному министерством труда и социальной защиты населения Новгородской области графику 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10" w:type="dxa"/>
            <w:vAlign w:val="center"/>
          </w:tcPr>
          <w:p w:rsidR="00FB5C00" w:rsidRPr="00716D4F" w:rsidRDefault="0030597F" w:rsidP="009F43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выездов тренеров в пилотные организации в целях мониторинга применения новых навыков работы по уходу за пожилыми и инвалидами в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>пилотных организациях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Default="0030597F" w:rsidP="005362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9F43CC" w:rsidRPr="00A630C0" w:rsidTr="0030597F">
        <w:tc>
          <w:tcPr>
            <w:tcW w:w="837" w:type="dxa"/>
            <w:vAlign w:val="center"/>
          </w:tcPr>
          <w:p w:rsidR="009F43CC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10" w:type="dxa"/>
            <w:vAlign w:val="center"/>
          </w:tcPr>
          <w:p w:rsidR="009F43CC" w:rsidRDefault="009F43CC" w:rsidP="005362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областного координационного центра по приему и обработке информации о гражданах, нуждающихся в социальном обслуживании </w:t>
            </w:r>
          </w:p>
        </w:tc>
        <w:tc>
          <w:tcPr>
            <w:tcW w:w="4678" w:type="dxa"/>
            <w:vAlign w:val="center"/>
          </w:tcPr>
          <w:p w:rsidR="009F43CC" w:rsidRPr="00716D4F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</w:t>
            </w:r>
          </w:p>
        </w:tc>
        <w:tc>
          <w:tcPr>
            <w:tcW w:w="2126" w:type="dxa"/>
            <w:vAlign w:val="center"/>
          </w:tcPr>
          <w:p w:rsidR="009F43CC" w:rsidRPr="00716D4F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28.02.2019</w:t>
            </w:r>
          </w:p>
        </w:tc>
      </w:tr>
      <w:tr w:rsidR="009F43CC" w:rsidRPr="00A630C0" w:rsidTr="0030597F">
        <w:tc>
          <w:tcPr>
            <w:tcW w:w="837" w:type="dxa"/>
            <w:vAlign w:val="center"/>
          </w:tcPr>
          <w:p w:rsidR="009F43CC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10" w:type="dxa"/>
            <w:vAlign w:val="center"/>
          </w:tcPr>
          <w:p w:rsidR="009F43CC" w:rsidRDefault="009F43CC" w:rsidP="009F43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деятельности координационного центра: запрос отчетности о количестве и специфике поступающих звонков </w:t>
            </w:r>
          </w:p>
        </w:tc>
        <w:tc>
          <w:tcPr>
            <w:tcW w:w="4678" w:type="dxa"/>
            <w:vAlign w:val="center"/>
          </w:tcPr>
          <w:p w:rsidR="009F43CC" w:rsidRDefault="009F43CC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9F43CC" w:rsidRDefault="009F43CC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0597F" w:rsidRPr="0030597F" w:rsidTr="0030597F">
        <w:trPr>
          <w:trHeight w:val="576"/>
        </w:trPr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614" w:type="dxa"/>
            <w:gridSpan w:val="3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Стационарная форма обслуживания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типизации: 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типизации 100% граждан, проживающих в стационарных организациях социального </w:t>
            </w:r>
            <w:r w:rsidR="0030597F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D632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Типизация граждан, вновь принятых на стационарное социальное обслуживание 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5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AE4D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проведении типизации в </w:t>
            </w:r>
            <w:r w:rsidRPr="00D57FB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C00" w:rsidRPr="00D632CA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Default="00FB5C00" w:rsidP="00AE4D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последнего дня отчетного месяца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гериатром граждан, проживающих пилотных организациях, 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 ОАУСО «Новгородский Дом ветеранов», 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 xml:space="preserve">пилотные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граждан, проживающих в стационарных организациях социального обслуживания, в выездах гериатра в соответствии с результатами типизации по шкале «Возраст не помеха»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pStyle w:val="a4"/>
              <w:spacing w:line="240" w:lineRule="exact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осмотров</w:t>
            </w:r>
            <w:r>
              <w:t xml:space="preserve"> </w:t>
            </w:r>
            <w:r w:rsidRPr="00824460">
              <w:rPr>
                <w:rFonts w:ascii="Times New Roman" w:hAnsi="Times New Roman" w:cs="Times New Roman"/>
                <w:sz w:val="24"/>
                <w:szCs w:val="24"/>
              </w:rPr>
              <w:t>гериатром граждан, проживающих организациях, осуществляющих стационарное обслуживание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п</w:t>
            </w: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>илотные 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0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10" w:type="dxa"/>
            <w:vAlign w:val="center"/>
          </w:tcPr>
          <w:p w:rsidR="0030597F" w:rsidRPr="00A630C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кратковременного (2-х недельного) пребывания пожилых людей в стационарных организациях социального обслуживания на период отпуска или временной нетрудоспособности членов семей или лиц из близкого окружения, осуществляющих уход за своими родственниками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Демянский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ОБУСО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Крестецкий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ОБУСО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«Маревский КЦСО»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Парфинский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ОАУС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«Старорусский ДИ «Приильменье»</w:t>
            </w:r>
          </w:p>
        </w:tc>
        <w:tc>
          <w:tcPr>
            <w:tcW w:w="2126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0597F" w:rsidRPr="0030597F" w:rsidTr="0030597F"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614" w:type="dxa"/>
            <w:gridSpan w:val="3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Полустационарная форма обслуживания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10" w:type="dxa"/>
            <w:vAlign w:val="center"/>
          </w:tcPr>
          <w:p w:rsidR="0030597F" w:rsidRPr="00A630C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– досуговых, образовательных, спортивных мероприятий в рамках межведомственного взаимодействия с органами исполнительной власти в сфере культуры, образования и спорта</w:t>
            </w:r>
          </w:p>
        </w:tc>
        <w:tc>
          <w:tcPr>
            <w:tcW w:w="4678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выплат», пилотные организации</w:t>
            </w:r>
          </w:p>
        </w:tc>
        <w:tc>
          <w:tcPr>
            <w:tcW w:w="2126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810" w:type="dxa"/>
            <w:vAlign w:val="center"/>
          </w:tcPr>
          <w:p w:rsidR="0030597F" w:rsidRPr="004A396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министерство спорта и молодежной политики и </w:t>
            </w:r>
            <w:r w:rsidRPr="00CC3F6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Новгородской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 проведении культурно – досуговых, спортивных мероприятий в Новгородском районе в рамках заключенного соглашения с министерством труда и социальной защиты населения Новгородской области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29 числа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пилотных организаций о проводимых </w:t>
            </w:r>
            <w:r w:rsidRPr="00772B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 числа месяца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получателей социальных услуг в </w:t>
            </w:r>
            <w:r w:rsidRPr="00772B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810" w:type="dxa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проектом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9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объединяет»: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календарного графика мероприятий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мероприятий для участия пожилых и инвалидов 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Pr="0091522C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пилотных организаций информации о проводимых мероприятиях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9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</w:t>
            </w:r>
          </w:p>
        </w:tc>
        <w:tc>
          <w:tcPr>
            <w:tcW w:w="4678" w:type="dxa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числа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числа</w:t>
            </w: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ГОКУ </w:t>
            </w:r>
            <w:r w:rsidRPr="00CC3F6A">
              <w:rPr>
                <w:rFonts w:ascii="Times New Roman" w:hAnsi="Times New Roman" w:cs="Times New Roman"/>
                <w:sz w:val="24"/>
                <w:szCs w:val="24"/>
              </w:rPr>
              <w:t>«Центр по организации социального обслуживания и предоставления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участии получателей социальных услуг в спортивных и культурно-досуговых мероприятиях </w:t>
            </w:r>
          </w:p>
        </w:tc>
        <w:tc>
          <w:tcPr>
            <w:tcW w:w="4678" w:type="dxa"/>
            <w:vAlign w:val="center"/>
          </w:tcPr>
          <w:p w:rsidR="0030597F" w:rsidRPr="008D458D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31 числа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добра и милосердия в общеобразовательных организациях Новгородской области 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организации социального обслуживания населения 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утвержденному графику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проведении уроков добра и милосердия в общеобразовательных организациях Новгородской области в установленном порядке 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социального обслуживания населения Новгородской области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мероприятий, проводимых органами исполнительной власти Новгородской области в сфере социальной политики, с целью дальнейшего участия в них получателей социальных услуг с целью организации их участия в них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</w:t>
            </w:r>
            <w:r w:rsidR="00117563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социальных выплат» </w:t>
            </w:r>
          </w:p>
        </w:tc>
        <w:tc>
          <w:tcPr>
            <w:tcW w:w="2126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 с выраженной степенью утраты способности к передвижению без посторонней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в полустационарные отделения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среди получателей социальный услуг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с выраженной степенью утраты способности к передвижению без посторонней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желания и потребности их участия в мероприятиях, проводимых в полустационарных отделениях социального обслуживания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в ГОКУ «Центр по организации социального обслуживания и предоставления социальных выплат» о результатах проведения мониторинга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117563" w:rsidRPr="00A630C0" w:rsidTr="00117563">
        <w:trPr>
          <w:trHeight w:val="914"/>
        </w:trPr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10" w:type="dxa"/>
            <w:vAlign w:val="center"/>
          </w:tcPr>
          <w:p w:rsidR="00117563" w:rsidRPr="004A396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полнодневного</w:t>
            </w:r>
            <w:proofErr w:type="spellEnd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в полустационарных отделениях организаций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их в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«Добро»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«Демянский КЦСО»</w:t>
            </w:r>
          </w:p>
          <w:p w:rsidR="00117563" w:rsidRPr="004A396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Надомная форма обслуживания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 сети «Школ по уходу за пожилыми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обучения специалистов комплексного центра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810" w:type="dxa"/>
            <w:vAlign w:val="center"/>
          </w:tcPr>
          <w:p w:rsidR="00117563" w:rsidRPr="00BD1BF8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8"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рекомендаций по организации «Школы по уходу» в пилотные организации, предоставляющие социальные услуги в надомной форме социального обслуживания с учетом опыта 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возможности обучения в «Школах по уходу»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открытия, 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долговременном уходе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7810" w:type="dxa"/>
            <w:vAlign w:val="center"/>
          </w:tcPr>
          <w:p w:rsidR="00117563" w:rsidRPr="007B33F7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граждан, нуждающихся в долговременном уходе в соответствии с приказом министерства труда и социальной защиты населения Новгородской области от 31.08.2018 № 533 «</w:t>
            </w: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выявления граждан пожилого возраста и инвалидов, нуждающихся в долговременном уходе, на территории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медицинскими организациями по о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гражданах, нуждающихся в социальном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медицинской помощи</w:t>
            </w:r>
          </w:p>
        </w:tc>
        <w:tc>
          <w:tcPr>
            <w:tcW w:w="4678" w:type="dxa"/>
          </w:tcPr>
          <w:p w:rsidR="00117563" w:rsidRDefault="00117563" w:rsidP="00117563">
            <w:pPr>
              <w:spacing w:line="240" w:lineRule="exact"/>
              <w:jc w:val="center"/>
            </w:pPr>
            <w:r w:rsidRPr="00FD0258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10" w:type="dxa"/>
            <w:vAlign w:val="center"/>
          </w:tcPr>
          <w:p w:rsidR="00117563" w:rsidRPr="004E2789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ипизаци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их на социальном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ипизаци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выявленных и изъявивших желание получать социальные услуги на дому</w:t>
            </w:r>
          </w:p>
        </w:tc>
        <w:tc>
          <w:tcPr>
            <w:tcW w:w="4678" w:type="dxa"/>
          </w:tcPr>
          <w:p w:rsidR="00117563" w:rsidRPr="00615C14" w:rsidRDefault="00117563" w:rsidP="0011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8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10" w:type="dxa"/>
            <w:vAlign w:val="center"/>
          </w:tcPr>
          <w:p w:rsidR="00117563" w:rsidRPr="004E2789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выявленных граждан с указанием механизмов выявления, результатах типизации, в </w:t>
            </w: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Центр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социального обслуживания 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 xml:space="preserve">в ГОКУ Центр по организации социального </w:t>
            </w:r>
            <w:proofErr w:type="gramStart"/>
            <w:r w:rsidRPr="004E2789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последнего дня отчетного месяца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информированию получателей социальных услуг о новых стандартах предоставления социальных услуг, получении услуг помощников по уходу </w:t>
            </w:r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01.06.2019 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новых социальных технологий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практики регионов Российской Федерации по развитию «</w:t>
            </w:r>
            <w:r w:rsidRPr="009B6AC0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C0">
              <w:rPr>
                <w:rFonts w:ascii="Times New Roman" w:hAnsi="Times New Roman" w:cs="Times New Roman"/>
                <w:sz w:val="24"/>
                <w:szCs w:val="24"/>
              </w:rPr>
              <w:t>волонтерств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деятельности ресурсного центра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КЦСО»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ресурсного центра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ОАУСО «Комплексный центр социального обслуживания населения Великого Новгорода и Новгородского района», ведение реестра «серебряных» волонтеров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КЦСО»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«серебряного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комплексных центрах социального обслуживания, вошедших в пилот в 2019 году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волонтеров, зарегистрированных в ресурсном центре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 формы их деятельности в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6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создания ресурсного центра</w:t>
            </w:r>
          </w:p>
        </w:tc>
      </w:tr>
      <w:tr w:rsidR="00117563" w:rsidRPr="00117563" w:rsidTr="00117563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Народный университет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федеральное государственное бюджетное образовательного учреждения высшего образования «Новгородский государственный университет имени Ярослава Мудрого», о дисциплинах, которым могут обучаться пожилые люди 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информации, полученной от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Мудрого», проведение мониторинга среди граждан пожилого возраста и инвалидов, состоящих на социальном обслуживании, о предпочтительных направления обучения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рабочего плана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 – 31.12.2019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«Портрет человека «серебряного возраста»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рабочего плана ведомственного регионального проекта «</w:t>
            </w: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Портрет человека «серебряного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мероприятий</w:t>
            </w:r>
            <w:r>
              <w:t xml:space="preserve"> 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ведомственного регионального проекта «Портрет человека «серебряного возраста»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03.05.2019 – 31.12.2019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 об итогах реализации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Сопровождаемое проживание: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предоставления социальных услуг при сопровождаемом проживании с учетом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утвержденных приказом Министерством труда и социальной защиты Российской Федерации от 14 декабря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№ 847.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(тренировочного) проживания в тренировочной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, созданн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ОБУСО «Детский дом-интернат для умственно отсталых детей им. Ушинского» и ОАУСО «Маловишерский психоне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врологический интернат «Оксочи» не менее 2 человек для каждой организации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ОБУСО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им. Ушинского» </w:t>
            </w:r>
          </w:p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«Маловишерский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 «Оксочи»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Открытие отделения сопровождаемого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в ОАУСО «Боровичский психоневрологический интернат «</w:t>
            </w:r>
            <w:proofErr w:type="gram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Прошково»  </w:t>
            </w:r>
            <w:proofErr w:type="gramEnd"/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«Прошково»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7810" w:type="dxa"/>
            <w:vAlign w:val="center"/>
          </w:tcPr>
          <w:p w:rsidR="00117563" w:rsidRPr="000A6CA2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организации индивидуального сопровождаемого проживания одного выпускника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ОБУСО «Детский дом-интернат для умственно отсталых детей им. Ушинского»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жилой квартиры </w:t>
            </w:r>
          </w:p>
        </w:tc>
        <w:tc>
          <w:tcPr>
            <w:tcW w:w="4678" w:type="dxa"/>
            <w:vAlign w:val="center"/>
          </w:tcPr>
          <w:p w:rsidR="00117563" w:rsidRPr="000A6CA2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ОБУСО «Детский дом-интернат для умственно отсталых детей им. Ушинского»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7810" w:type="dxa"/>
            <w:vAlign w:val="center"/>
          </w:tcPr>
          <w:p w:rsidR="00117563" w:rsidRPr="000A6CA2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реализации технологии сопровождаемого проживания в соответствии с запросом</w:t>
            </w:r>
            <w:r>
              <w:t xml:space="preserve"> 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ОБУСО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им. Ушинского»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«Маловишерский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 «Оксочи»</w:t>
            </w:r>
          </w:p>
          <w:p w:rsidR="00117563" w:rsidRPr="000A6CA2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«Прошково»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существующих социальных технологий</w:t>
            </w:r>
          </w:p>
        </w:tc>
        <w:tc>
          <w:tcPr>
            <w:tcW w:w="4678" w:type="dxa"/>
            <w:vAlign w:val="center"/>
          </w:tcPr>
          <w:p w:rsidR="00117563" w:rsidRPr="000A6CA2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9F43CC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117563" w:rsidRPr="009F43CC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благотворительной помощи для дооснащения пунктов проката техническими средствами реабилитации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17563" w:rsidRPr="009F43CC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единиц 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для организации деятельности мобильных бригад, в том числе в целях осуществления доставки лиц старше 65 лет, проживающих в сельской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медицинские организации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азработка порядка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мультидисциплинарных бригад и организация их деятельности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  <w:r>
              <w:t xml:space="preserve"> </w:t>
            </w:r>
          </w:p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7810" w:type="dxa"/>
            <w:vAlign w:val="center"/>
          </w:tcPr>
          <w:p w:rsidR="00117563" w:rsidRPr="00E54251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11 директоров организаций социального обслуживания обязанностей социального координатора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обслуживания населения Новгородской области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пилотных организаций в гериатрическом регистре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с гл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>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>внештатны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гериатр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программистом г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>Клинический Госпиталь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Default="00117563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доступа к гериатрическому регистру гериатра ОАУСО «Новгородский Дом ветеранов» и социальных работников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социальных работников работы с данными гериатрического регистра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536223" w:rsidTr="0030597F">
        <w:tc>
          <w:tcPr>
            <w:tcW w:w="837" w:type="dxa"/>
            <w:vAlign w:val="center"/>
          </w:tcPr>
          <w:p w:rsidR="00117563" w:rsidRPr="0053622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614" w:type="dxa"/>
            <w:gridSpan w:val="3"/>
            <w:vAlign w:val="center"/>
          </w:tcPr>
          <w:p w:rsidR="00117563" w:rsidRPr="0053622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о положительных результатах внедрения системы долговременного ухода на информационных ресурсах 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координационного центра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мероприятий в рамках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«Портрет человека «серебряного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ГОКУ «Центр по организации социального обслуживания и предоставления социальных выплат» </w:t>
            </w:r>
          </w:p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спортивных мероприятиях (видеоролик, фото)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запуске работы гериатрического регистра в социальной сфере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Школы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открытии ресурсного центра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Школы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сопровождаемого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в ОАУСО «</w:t>
            </w:r>
            <w:proofErr w:type="spell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 «</w:t>
            </w:r>
            <w:proofErr w:type="spellStart"/>
            <w:proofErr w:type="gram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Прошково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доставки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 с выраженной степенью утраты способности к передвижению без посторонней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в полустационарные отделения</w:t>
            </w:r>
          </w:p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осмотрах гериатром ОАУСО «Новгородский Дом ветеранов» граждан, проживающих в стационарных организациях социального обслуживания </w:t>
            </w:r>
          </w:p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учебного (тренировочного) проживания в тренировочной квартире, созданной на базе ОБУСО «Детский дом-интернат для умственно отсталых детей им. Ушинского» и ОАУСО «</w:t>
            </w:r>
            <w:proofErr w:type="spell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психоне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врологический интернат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культурно-досуговых мероприятий</w:t>
            </w:r>
          </w:p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инофрмация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рамках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мероприятиях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9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</w:t>
            </w:r>
          </w:p>
          <w:p w:rsidR="00117563" w:rsidRPr="0091522C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810" w:type="dxa"/>
            <w:vAlign w:val="center"/>
          </w:tcPr>
          <w:p w:rsidR="00117563" w:rsidRPr="004A396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условий в полустационарных отделениях организаций социального обслуживания для </w:t>
            </w:r>
            <w:proofErr w:type="spellStart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полнодневного</w:t>
            </w:r>
            <w:proofErr w:type="spellEnd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с обеспечением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социального обслуживания</w:t>
            </w:r>
          </w:p>
        </w:tc>
        <w:tc>
          <w:tcPr>
            <w:tcW w:w="4678" w:type="dxa"/>
            <w:vAlign w:val="center"/>
          </w:tcPr>
          <w:p w:rsidR="00117563" w:rsidRPr="004A396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810" w:type="dxa"/>
            <w:vAlign w:val="center"/>
          </w:tcPr>
          <w:p w:rsidR="005A02C5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проведенных уроках добра и милосердия в общеобразовательных организациях Новгородской области </w:t>
            </w:r>
          </w:p>
          <w:p w:rsidR="005A02C5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информация)</w:t>
            </w:r>
          </w:p>
        </w:tc>
        <w:tc>
          <w:tcPr>
            <w:tcW w:w="4678" w:type="dxa"/>
            <w:vAlign w:val="center"/>
          </w:tcPr>
          <w:p w:rsidR="005A02C5" w:rsidRPr="008D458D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</w:t>
            </w:r>
          </w:p>
        </w:tc>
        <w:tc>
          <w:tcPr>
            <w:tcW w:w="2126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810" w:type="dxa"/>
            <w:vAlign w:val="center"/>
          </w:tcPr>
          <w:p w:rsidR="005A02C5" w:rsidRPr="007B33F7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методах, применяемых в муниципальных районах с целью выявления граждан пожилого возраста и инвалидов</w:t>
            </w:r>
          </w:p>
        </w:tc>
        <w:tc>
          <w:tcPr>
            <w:tcW w:w="4678" w:type="dxa"/>
            <w:vAlign w:val="center"/>
          </w:tcPr>
          <w:p w:rsidR="005A02C5" w:rsidRPr="00A630C0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5A02C5" w:rsidRPr="00716D4F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  <w:bookmarkStart w:id="0" w:name="_GoBack"/>
            <w:bookmarkEnd w:id="0"/>
          </w:p>
        </w:tc>
        <w:tc>
          <w:tcPr>
            <w:tcW w:w="7810" w:type="dxa"/>
            <w:vAlign w:val="center"/>
          </w:tcPr>
          <w:p w:rsidR="005A02C5" w:rsidRPr="00A630C0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единиц 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для организации деятельности мобильных бригад, в том числе в целях осуществления доставки лиц старше 65 лет, проживающих в сельской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медицинские организации, а также о создании 11 новых мобильных бригад</w:t>
            </w:r>
          </w:p>
        </w:tc>
        <w:tc>
          <w:tcPr>
            <w:tcW w:w="4678" w:type="dxa"/>
            <w:vAlign w:val="center"/>
          </w:tcPr>
          <w:p w:rsidR="005A02C5" w:rsidRPr="00A630C0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5A02C5" w:rsidRPr="00716D4F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</w:tbl>
    <w:p w:rsidR="00A630C0" w:rsidRPr="00A630C0" w:rsidRDefault="00A630C0" w:rsidP="00A630C0">
      <w:pPr>
        <w:jc w:val="both"/>
        <w:rPr>
          <w:rFonts w:ascii="Times New Roman" w:hAnsi="Times New Roman" w:cs="Times New Roman"/>
          <w:sz w:val="28"/>
        </w:rPr>
      </w:pPr>
    </w:p>
    <w:sectPr w:rsidR="00A630C0" w:rsidRPr="00A630C0" w:rsidSect="000011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5BF8"/>
    <w:multiLevelType w:val="hybridMultilevel"/>
    <w:tmpl w:val="97623034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CC"/>
    <w:rsid w:val="00001105"/>
    <w:rsid w:val="000122D1"/>
    <w:rsid w:val="00022F46"/>
    <w:rsid w:val="0003034E"/>
    <w:rsid w:val="00035C28"/>
    <w:rsid w:val="000A6CA2"/>
    <w:rsid w:val="00117563"/>
    <w:rsid w:val="00171B0D"/>
    <w:rsid w:val="00177770"/>
    <w:rsid w:val="001856F0"/>
    <w:rsid w:val="001A638E"/>
    <w:rsid w:val="001B1C7C"/>
    <w:rsid w:val="00266376"/>
    <w:rsid w:val="0027238B"/>
    <w:rsid w:val="002A26EE"/>
    <w:rsid w:val="002D646B"/>
    <w:rsid w:val="00305185"/>
    <w:rsid w:val="0030597F"/>
    <w:rsid w:val="00343918"/>
    <w:rsid w:val="00424B0B"/>
    <w:rsid w:val="004440C4"/>
    <w:rsid w:val="00481E05"/>
    <w:rsid w:val="00483F65"/>
    <w:rsid w:val="004A1B06"/>
    <w:rsid w:val="004A3960"/>
    <w:rsid w:val="004A4F5B"/>
    <w:rsid w:val="004C5227"/>
    <w:rsid w:val="004D6049"/>
    <w:rsid w:val="004E2789"/>
    <w:rsid w:val="004F0A85"/>
    <w:rsid w:val="00500A42"/>
    <w:rsid w:val="00536223"/>
    <w:rsid w:val="005A02C5"/>
    <w:rsid w:val="005E298B"/>
    <w:rsid w:val="005E4E8D"/>
    <w:rsid w:val="00603235"/>
    <w:rsid w:val="00612FB0"/>
    <w:rsid w:val="00626CCE"/>
    <w:rsid w:val="0065733B"/>
    <w:rsid w:val="006906ED"/>
    <w:rsid w:val="00696F72"/>
    <w:rsid w:val="00716D4F"/>
    <w:rsid w:val="00727EF9"/>
    <w:rsid w:val="00772B77"/>
    <w:rsid w:val="00785613"/>
    <w:rsid w:val="007A253F"/>
    <w:rsid w:val="007B33F7"/>
    <w:rsid w:val="007B652A"/>
    <w:rsid w:val="007C0351"/>
    <w:rsid w:val="007E7A5A"/>
    <w:rsid w:val="008131CC"/>
    <w:rsid w:val="00824460"/>
    <w:rsid w:val="00854A1A"/>
    <w:rsid w:val="008D458D"/>
    <w:rsid w:val="0091522C"/>
    <w:rsid w:val="00943743"/>
    <w:rsid w:val="0096609E"/>
    <w:rsid w:val="00993EDD"/>
    <w:rsid w:val="009B3E50"/>
    <w:rsid w:val="009B6AC0"/>
    <w:rsid w:val="009F43CC"/>
    <w:rsid w:val="00A318DB"/>
    <w:rsid w:val="00A630C0"/>
    <w:rsid w:val="00AE4D65"/>
    <w:rsid w:val="00B2618E"/>
    <w:rsid w:val="00B33905"/>
    <w:rsid w:val="00B371AC"/>
    <w:rsid w:val="00B70472"/>
    <w:rsid w:val="00B93F16"/>
    <w:rsid w:val="00BD1BF8"/>
    <w:rsid w:val="00C027C0"/>
    <w:rsid w:val="00C12233"/>
    <w:rsid w:val="00C61960"/>
    <w:rsid w:val="00C621EB"/>
    <w:rsid w:val="00C72340"/>
    <w:rsid w:val="00C81736"/>
    <w:rsid w:val="00CC3F6A"/>
    <w:rsid w:val="00CE0F88"/>
    <w:rsid w:val="00D45A69"/>
    <w:rsid w:val="00D509A4"/>
    <w:rsid w:val="00D57FBE"/>
    <w:rsid w:val="00D632CA"/>
    <w:rsid w:val="00D72A9E"/>
    <w:rsid w:val="00DC4490"/>
    <w:rsid w:val="00DC65B0"/>
    <w:rsid w:val="00E4202D"/>
    <w:rsid w:val="00E51C75"/>
    <w:rsid w:val="00E535EA"/>
    <w:rsid w:val="00E54251"/>
    <w:rsid w:val="00ED7D15"/>
    <w:rsid w:val="00EE2A42"/>
    <w:rsid w:val="00EF4675"/>
    <w:rsid w:val="00F56C13"/>
    <w:rsid w:val="00F8118B"/>
    <w:rsid w:val="00FB5C00"/>
    <w:rsid w:val="00FC3D3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E9DB-031B-4170-A739-20932D4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AA4B-DEC2-4521-B080-42FCE46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Дудичева А.А.</dc:creator>
  <cp:lastModifiedBy>Дудичева А.А.</cp:lastModifiedBy>
  <cp:revision>2</cp:revision>
  <cp:lastPrinted>2019-02-15T14:00:00Z</cp:lastPrinted>
  <dcterms:created xsi:type="dcterms:W3CDTF">2019-02-14T07:31:00Z</dcterms:created>
  <dcterms:modified xsi:type="dcterms:W3CDTF">2019-02-22T12:27:00Z</dcterms:modified>
</cp:coreProperties>
</file>